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19" w:rsidRDefault="00577419" w:rsidP="00577419">
      <w:pPr>
        <w:rPr>
          <w:b/>
        </w:rPr>
      </w:pPr>
    </w:p>
    <w:p w:rsidR="00577419" w:rsidRDefault="00577419" w:rsidP="00577419">
      <w:pPr>
        <w:rPr>
          <w:b/>
        </w:rPr>
      </w:pPr>
    </w:p>
    <w:p w:rsidR="00577419" w:rsidRPr="00577419" w:rsidRDefault="00577419" w:rsidP="00577419">
      <w:pPr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 w:bidi="he-IL"/>
        </w:rPr>
      </w:pPr>
    </w:p>
    <w:p w:rsidR="00346B01" w:rsidRDefault="00577419" w:rsidP="00346B01">
      <w:pPr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 w:bidi="he-IL"/>
        </w:rPr>
      </w:pPr>
      <w:r w:rsidRPr="00577419">
        <w:rPr>
          <w:rFonts w:eastAsia="Times New Roman" w:cs="Times New Roman"/>
          <w:b/>
          <w:bCs/>
          <w:sz w:val="26"/>
          <w:szCs w:val="26"/>
          <w:lang w:eastAsia="ru-RU" w:bidi="he-IL"/>
        </w:rPr>
        <w:t xml:space="preserve">ДОГОВОР </w:t>
      </w:r>
    </w:p>
    <w:p w:rsidR="00346B01" w:rsidRDefault="00577419" w:rsidP="00346B01">
      <w:pPr>
        <w:ind w:firstLine="0"/>
        <w:jc w:val="center"/>
        <w:rPr>
          <w:b/>
          <w:szCs w:val="24"/>
        </w:rPr>
      </w:pPr>
      <w:r w:rsidRPr="00577419">
        <w:rPr>
          <w:rFonts w:eastAsia="Times New Roman" w:cs="Times New Roman"/>
          <w:b/>
          <w:bCs/>
          <w:sz w:val="26"/>
          <w:szCs w:val="26"/>
          <w:lang w:eastAsia="ru-RU" w:bidi="he-IL"/>
        </w:rPr>
        <w:t>О</w:t>
      </w:r>
      <w:r w:rsidR="00346B01">
        <w:rPr>
          <w:rFonts w:eastAsia="Times New Roman" w:cs="Times New Roman"/>
          <w:b/>
          <w:bCs/>
          <w:sz w:val="26"/>
          <w:szCs w:val="26"/>
          <w:lang w:eastAsia="ru-RU" w:bidi="he-IL"/>
        </w:rPr>
        <w:t xml:space="preserve"> </w:t>
      </w:r>
      <w:r w:rsidR="00346B01">
        <w:rPr>
          <w:b/>
          <w:szCs w:val="24"/>
        </w:rPr>
        <w:t>ПРОХОЖДЕНИИ ПРОМЕЖУТОЧНОЙ И</w:t>
      </w:r>
    </w:p>
    <w:p w:rsidR="00577419" w:rsidRPr="00577419" w:rsidRDefault="00346B01" w:rsidP="00346B01">
      <w:pPr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 w:bidi="he-IL"/>
        </w:rPr>
      </w:pPr>
      <w:r>
        <w:rPr>
          <w:b/>
          <w:szCs w:val="24"/>
        </w:rPr>
        <w:t xml:space="preserve"> ГОСУДАРСТВЕННОЙ ИТОГОВОЙ АТТЕСТАЦИИ</w:t>
      </w:r>
    </w:p>
    <w:p w:rsidR="00577419" w:rsidRPr="00577419" w:rsidRDefault="00577419" w:rsidP="00577419">
      <w:pPr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 w:bidi="he-IL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7419" w:rsidRPr="00577419" w:rsidTr="00335CA2">
        <w:tc>
          <w:tcPr>
            <w:tcW w:w="4785" w:type="dxa"/>
          </w:tcPr>
          <w:p w:rsidR="00577419" w:rsidRPr="00577419" w:rsidRDefault="00577419" w:rsidP="00577419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 w:bidi="he-IL"/>
              </w:rPr>
            </w:pPr>
            <w:r w:rsidRPr="00577419">
              <w:rPr>
                <w:rFonts w:ascii="Times New Roman" w:eastAsia="Times New Roman" w:hAnsi="Times New Roman" w:cs="Times New Roman"/>
                <w:bCs/>
                <w:szCs w:val="24"/>
                <w:lang w:eastAsia="ru-RU" w:bidi="he-IL"/>
              </w:rPr>
              <w:t>г. Бангкок</w:t>
            </w:r>
          </w:p>
        </w:tc>
        <w:tc>
          <w:tcPr>
            <w:tcW w:w="4786" w:type="dxa"/>
          </w:tcPr>
          <w:p w:rsidR="00577419" w:rsidRPr="00577419" w:rsidRDefault="00577419" w:rsidP="00577419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 w:bidi="he-IL"/>
              </w:rPr>
            </w:pPr>
            <w:r w:rsidRPr="00577419">
              <w:rPr>
                <w:rFonts w:ascii="Times New Roman" w:eastAsia="Times New Roman" w:hAnsi="Times New Roman" w:cs="Times New Roman"/>
                <w:bCs/>
                <w:szCs w:val="24"/>
                <w:lang w:eastAsia="ru-RU" w:bidi="he-IL"/>
              </w:rPr>
              <w:t xml:space="preserve">             «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he-IL"/>
              </w:rPr>
              <w:t>______</w:t>
            </w:r>
            <w:r w:rsidRPr="00577419">
              <w:rPr>
                <w:rFonts w:ascii="Times New Roman" w:eastAsia="Times New Roman" w:hAnsi="Times New Roman" w:cs="Times New Roman"/>
                <w:bCs/>
                <w:szCs w:val="24"/>
                <w:lang w:eastAsia="ru-RU" w:bidi="he-IL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he-IL"/>
              </w:rPr>
              <w:t>________________</w:t>
            </w:r>
            <w:r w:rsidRPr="00577419">
              <w:rPr>
                <w:rFonts w:ascii="Times New Roman" w:eastAsia="Times New Roman" w:hAnsi="Times New Roman" w:cs="Times New Roman"/>
                <w:bCs/>
                <w:szCs w:val="24"/>
                <w:lang w:eastAsia="ru-RU" w:bidi="he-IL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 w:bidi="he-IL"/>
              </w:rPr>
              <w:t>____</w:t>
            </w:r>
            <w:r w:rsidRPr="00577419">
              <w:rPr>
                <w:rFonts w:ascii="Times New Roman" w:eastAsia="Times New Roman" w:hAnsi="Times New Roman" w:cs="Times New Roman"/>
                <w:bCs/>
                <w:szCs w:val="24"/>
                <w:lang w:eastAsia="ru-RU" w:bidi="he-IL"/>
              </w:rPr>
              <w:t xml:space="preserve"> г.</w:t>
            </w:r>
          </w:p>
          <w:p w:rsidR="00577419" w:rsidRPr="00577419" w:rsidRDefault="00577419" w:rsidP="005774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he-IL"/>
              </w:rPr>
            </w:pPr>
            <w:r w:rsidRPr="005774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 w:bidi="he-IL"/>
              </w:rPr>
              <w:t xml:space="preserve">                (дата заключения договора)</w:t>
            </w:r>
          </w:p>
        </w:tc>
      </w:tr>
    </w:tbl>
    <w:p w:rsidR="00577419" w:rsidRPr="00577419" w:rsidRDefault="00577419" w:rsidP="00577419">
      <w:pPr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 w:bidi="he-IL"/>
        </w:rPr>
      </w:pPr>
    </w:p>
    <w:p w:rsidR="00577419" w:rsidRPr="00577419" w:rsidRDefault="00577419" w:rsidP="0057741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spacing w:val="-2"/>
          <w:szCs w:val="24"/>
          <w:lang w:eastAsia="ru-RU"/>
        </w:rPr>
      </w:pPr>
      <w:r w:rsidRPr="00577419">
        <w:rPr>
          <w:rFonts w:eastAsia="Times New Roman" w:cs="Times New Roman"/>
          <w:b/>
          <w:bCs/>
          <w:spacing w:val="-2"/>
          <w:szCs w:val="24"/>
          <w:lang w:eastAsia="ru-RU"/>
        </w:rPr>
        <w:t>Посольство Российской Федерации в Королевстве Таиланд</w:t>
      </w:r>
      <w:r w:rsidRPr="00577419">
        <w:rPr>
          <w:rFonts w:eastAsia="Times New Roman" w:cs="Times New Roman"/>
          <w:spacing w:val="-2"/>
          <w:szCs w:val="24"/>
          <w:lang w:eastAsia="ru-RU"/>
        </w:rPr>
        <w:t>,</w:t>
      </w:r>
    </w:p>
    <w:p w:rsidR="00577419" w:rsidRPr="00577419" w:rsidRDefault="00577419" w:rsidP="0057741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i/>
          <w:spacing w:val="-2"/>
          <w:sz w:val="22"/>
          <w:lang w:eastAsia="ru-RU"/>
        </w:rPr>
      </w:pPr>
      <w:r w:rsidRPr="00577419">
        <w:rPr>
          <w:rFonts w:eastAsia="Times New Roman" w:cs="Times New Roman"/>
          <w:i/>
          <w:spacing w:val="-2"/>
          <w:sz w:val="22"/>
          <w:lang w:eastAsia="ru-RU"/>
        </w:rPr>
        <w:t>(название загранучреждения)</w:t>
      </w:r>
    </w:p>
    <w:p w:rsidR="00577419" w:rsidRPr="00577419" w:rsidRDefault="00577419" w:rsidP="0057741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pacing w:val="-2"/>
          <w:sz w:val="22"/>
          <w:lang w:eastAsia="ru-RU"/>
        </w:rPr>
      </w:pPr>
      <w:r w:rsidRPr="00577419">
        <w:rPr>
          <w:rFonts w:eastAsia="Times New Roman" w:cs="Times New Roman"/>
          <w:spacing w:val="-2"/>
          <w:sz w:val="22"/>
          <w:lang w:eastAsia="ru-RU"/>
        </w:rPr>
        <w:t>действующее на основании лицензии на осуществление образовательной деятельности Рособрнадзора от «</w:t>
      </w:r>
      <w:r w:rsidRPr="00346B01">
        <w:rPr>
          <w:rFonts w:eastAsia="Times New Roman" w:cs="Times New Roman"/>
          <w:spacing w:val="-2"/>
          <w:sz w:val="22"/>
          <w:lang w:eastAsia="ru-RU"/>
        </w:rPr>
        <w:t>26</w:t>
      </w:r>
      <w:r w:rsidRPr="00577419">
        <w:rPr>
          <w:rFonts w:eastAsia="Times New Roman" w:cs="Times New Roman"/>
          <w:spacing w:val="-2"/>
          <w:sz w:val="22"/>
          <w:lang w:eastAsia="ru-RU"/>
        </w:rPr>
        <w:t>» ноября 2014 г., серия 90Л01 № 0008135</w:t>
      </w:r>
      <w:r w:rsidRPr="00577419">
        <w:rPr>
          <w:rFonts w:eastAsia="Times New Roman" w:cs="Times New Roman"/>
          <w:sz w:val="22"/>
          <w:lang w:eastAsia="ru-RU"/>
        </w:rPr>
        <w:t xml:space="preserve">, </w:t>
      </w:r>
      <w:r w:rsidRPr="00577419">
        <w:rPr>
          <w:rFonts w:eastAsia="Times New Roman" w:cs="Times New Roman"/>
          <w:spacing w:val="-1"/>
          <w:sz w:val="22"/>
          <w:lang w:eastAsia="ru-RU"/>
        </w:rPr>
        <w:t>именуемое далее «Исполнитель», «загранучреждение»,</w:t>
      </w:r>
    </w:p>
    <w:p w:rsidR="00577419" w:rsidRPr="00577419" w:rsidRDefault="00577419" w:rsidP="0057741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both"/>
        <w:rPr>
          <w:rFonts w:eastAsia="Times New Roman" w:cs="Times New Roman"/>
          <w:spacing w:val="-1"/>
          <w:sz w:val="22"/>
          <w:lang w:eastAsia="ru-RU"/>
        </w:rPr>
      </w:pPr>
      <w:r w:rsidRPr="00577419">
        <w:rPr>
          <w:rFonts w:eastAsia="Times New Roman" w:cs="Times New Roman"/>
          <w:spacing w:val="-1"/>
          <w:sz w:val="22"/>
          <w:lang w:eastAsia="ru-RU"/>
        </w:rPr>
        <w:t xml:space="preserve">в лице </w:t>
      </w:r>
      <w:r w:rsidRPr="00577419">
        <w:rPr>
          <w:rFonts w:eastAsia="Times New Roman" w:cs="Times New Roman"/>
          <w:spacing w:val="-1"/>
          <w:sz w:val="22"/>
          <w:u w:val="single"/>
          <w:lang w:eastAsia="ru-RU"/>
        </w:rPr>
        <w:tab/>
      </w:r>
      <w:r w:rsidRPr="00577419">
        <w:rPr>
          <w:rFonts w:eastAsia="Times New Roman" w:cs="Times New Roman"/>
          <w:spacing w:val="-1"/>
          <w:sz w:val="22"/>
          <w:u w:val="single"/>
          <w:lang w:eastAsia="ru-RU"/>
        </w:rPr>
        <w:tab/>
      </w:r>
      <w:r w:rsidRPr="00577419">
        <w:rPr>
          <w:rFonts w:eastAsia="Times New Roman" w:cs="Times New Roman"/>
          <w:spacing w:val="-1"/>
          <w:sz w:val="22"/>
          <w:u w:val="single"/>
          <w:lang w:eastAsia="ru-RU"/>
        </w:rPr>
        <w:tab/>
      </w:r>
      <w:r w:rsidRPr="00577419">
        <w:rPr>
          <w:rFonts w:eastAsia="Times New Roman" w:cs="Times New Roman"/>
          <w:b/>
          <w:bCs/>
          <w:spacing w:val="-1"/>
          <w:sz w:val="22"/>
          <w:u w:val="single"/>
          <w:lang w:eastAsia="ru-RU"/>
        </w:rPr>
        <w:t>Посла</w:t>
      </w:r>
      <w:r w:rsidRPr="00577419">
        <w:rPr>
          <w:rFonts w:eastAsia="Times New Roman" w:cs="Times New Roman"/>
          <w:spacing w:val="-1"/>
          <w:sz w:val="22"/>
          <w:u w:val="single"/>
          <w:lang w:eastAsia="ru-RU"/>
        </w:rPr>
        <w:t xml:space="preserve"> </w:t>
      </w:r>
      <w:r w:rsidRPr="00577419">
        <w:rPr>
          <w:rFonts w:eastAsia="Times New Roman" w:cs="Times New Roman"/>
          <w:b/>
          <w:bCs/>
          <w:spacing w:val="-1"/>
          <w:sz w:val="22"/>
          <w:u w:val="single"/>
          <w:lang w:eastAsia="ru-RU"/>
        </w:rPr>
        <w:t>Томихина Евгения Юрьевича</w:t>
      </w:r>
      <w:r w:rsidRPr="00577419">
        <w:rPr>
          <w:rFonts w:eastAsia="Times New Roman" w:cs="Times New Roman"/>
          <w:spacing w:val="-1"/>
          <w:sz w:val="22"/>
          <w:u w:val="single"/>
          <w:lang w:eastAsia="ru-RU"/>
        </w:rPr>
        <w:tab/>
      </w:r>
      <w:r w:rsidRPr="00577419">
        <w:rPr>
          <w:rFonts w:eastAsia="Times New Roman" w:cs="Times New Roman"/>
          <w:spacing w:val="-1"/>
          <w:sz w:val="22"/>
          <w:u w:val="single"/>
          <w:lang w:eastAsia="ru-RU"/>
        </w:rPr>
        <w:tab/>
      </w:r>
      <w:r w:rsidRPr="00577419">
        <w:rPr>
          <w:rFonts w:eastAsia="Times New Roman" w:cs="Times New Roman"/>
          <w:spacing w:val="-1"/>
          <w:sz w:val="22"/>
          <w:u w:val="single"/>
          <w:lang w:eastAsia="ru-RU"/>
        </w:rPr>
        <w:tab/>
      </w:r>
      <w:r w:rsidRPr="00577419">
        <w:rPr>
          <w:rFonts w:eastAsia="Times New Roman" w:cs="Times New Roman"/>
          <w:spacing w:val="-1"/>
          <w:sz w:val="22"/>
          <w:u w:val="single"/>
          <w:lang w:eastAsia="ru-RU"/>
        </w:rPr>
        <w:tab/>
      </w:r>
      <w:r w:rsidRPr="00577419">
        <w:rPr>
          <w:rFonts w:eastAsia="Times New Roman" w:cs="Times New Roman"/>
          <w:spacing w:val="-1"/>
          <w:sz w:val="22"/>
          <w:lang w:eastAsia="ru-RU"/>
        </w:rPr>
        <w:t>,</w:t>
      </w:r>
    </w:p>
    <w:p w:rsidR="00577419" w:rsidRPr="00577419" w:rsidRDefault="00577419" w:rsidP="0057741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i/>
          <w:spacing w:val="-1"/>
          <w:sz w:val="22"/>
          <w:lang w:eastAsia="ru-RU"/>
        </w:rPr>
      </w:pPr>
      <w:r w:rsidRPr="00577419">
        <w:rPr>
          <w:rFonts w:eastAsia="Times New Roman" w:cs="Times New Roman"/>
          <w:i/>
          <w:spacing w:val="-1"/>
          <w:sz w:val="22"/>
          <w:lang w:eastAsia="ru-RU"/>
        </w:rPr>
        <w:t>(руководитель или ответственный сотрудник загранучреждения),</w:t>
      </w:r>
    </w:p>
    <w:p w:rsidR="00577419" w:rsidRPr="00577419" w:rsidRDefault="00577419" w:rsidP="0057741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spacing w:val="-2"/>
          <w:sz w:val="22"/>
          <w:lang w:eastAsia="ru-RU"/>
        </w:rPr>
      </w:pPr>
      <w:r w:rsidRPr="00577419">
        <w:rPr>
          <w:rFonts w:eastAsia="Times New Roman" w:cs="Times New Roman"/>
          <w:spacing w:val="-2"/>
          <w:sz w:val="22"/>
          <w:lang w:eastAsia="ru-RU"/>
        </w:rPr>
        <w:t xml:space="preserve">с одной стороны, и </w:t>
      </w:r>
    </w:p>
    <w:p w:rsidR="00577419" w:rsidRPr="00577419" w:rsidRDefault="00577419" w:rsidP="0057741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spacing w:val="-2"/>
          <w:sz w:val="22"/>
          <w:lang w:eastAsia="ru-RU"/>
        </w:rPr>
      </w:pPr>
      <w:r w:rsidRPr="00577419">
        <w:rPr>
          <w:rFonts w:eastAsia="Times New Roman" w:cs="Times New Roman"/>
          <w:spacing w:val="-2"/>
          <w:sz w:val="22"/>
          <w:lang w:eastAsia="ru-RU"/>
        </w:rPr>
        <w:t>______________________________________________________________________________,</w:t>
      </w:r>
    </w:p>
    <w:p w:rsidR="00577419" w:rsidRPr="00577419" w:rsidRDefault="00577419" w:rsidP="0057741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i/>
          <w:sz w:val="22"/>
          <w:lang w:eastAsia="ru-RU"/>
        </w:rPr>
      </w:pPr>
      <w:r w:rsidRPr="00577419">
        <w:rPr>
          <w:rFonts w:eastAsia="Times New Roman" w:cs="Times New Roman"/>
          <w:i/>
          <w:spacing w:val="-2"/>
          <w:sz w:val="22"/>
          <w:lang w:eastAsia="ru-RU"/>
        </w:rPr>
        <w:t>(ФИО родителя или законного представителя)</w:t>
      </w:r>
    </w:p>
    <w:p w:rsidR="00577419" w:rsidRPr="00577419" w:rsidRDefault="00577419" w:rsidP="0057741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 w:firstLine="0"/>
        <w:rPr>
          <w:rFonts w:eastAsia="Times New Roman" w:cs="Times New Roman"/>
          <w:spacing w:val="-2"/>
          <w:sz w:val="22"/>
          <w:lang w:eastAsia="ru-RU"/>
        </w:rPr>
      </w:pPr>
      <w:r w:rsidRPr="00577419">
        <w:rPr>
          <w:rFonts w:eastAsia="Times New Roman" w:cs="Times New Roman"/>
          <w:spacing w:val="-6"/>
          <w:sz w:val="22"/>
          <w:lang w:eastAsia="ru-RU"/>
        </w:rPr>
        <w:t xml:space="preserve">именуемый </w:t>
      </w:r>
      <w:r w:rsidRPr="00577419">
        <w:rPr>
          <w:rFonts w:eastAsia="Times New Roman" w:cs="Times New Roman"/>
          <w:spacing w:val="-1"/>
          <w:sz w:val="22"/>
          <w:lang w:eastAsia="ru-RU"/>
        </w:rPr>
        <w:t>далее «Заказчик»,</w:t>
      </w:r>
      <w:r w:rsidRPr="00577419">
        <w:rPr>
          <w:rFonts w:eastAsia="Times New Roman" w:cs="Times New Roman"/>
          <w:sz w:val="22"/>
          <w:lang w:eastAsia="ru-RU"/>
        </w:rPr>
        <w:t xml:space="preserve"> </w:t>
      </w:r>
      <w:r w:rsidRPr="00577419">
        <w:rPr>
          <w:rFonts w:eastAsia="Times New Roman" w:cs="Times New Roman"/>
          <w:spacing w:val="-6"/>
          <w:sz w:val="22"/>
          <w:lang w:eastAsia="ru-RU"/>
        </w:rPr>
        <w:t xml:space="preserve">являющийся </w:t>
      </w:r>
      <w:r w:rsidRPr="00577419">
        <w:rPr>
          <w:rFonts w:eastAsia="Times New Roman" w:cs="Times New Roman"/>
          <w:spacing w:val="-2"/>
          <w:sz w:val="22"/>
          <w:lang w:eastAsia="ru-RU"/>
        </w:rPr>
        <w:t>родителем (законным представителем)</w:t>
      </w:r>
      <w:r w:rsidR="00394597" w:rsidRPr="00346B01">
        <w:rPr>
          <w:sz w:val="22"/>
        </w:rPr>
        <w:t xml:space="preserve"> </w:t>
      </w:r>
      <w:r w:rsidR="00394597" w:rsidRPr="00346B01">
        <w:rPr>
          <w:sz w:val="22"/>
        </w:rPr>
        <w:t>экстерна</w:t>
      </w:r>
    </w:p>
    <w:p w:rsidR="00577419" w:rsidRPr="00577419" w:rsidRDefault="00577419" w:rsidP="0057741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" w:firstLine="0"/>
        <w:rPr>
          <w:rFonts w:eastAsia="Times New Roman" w:cs="Times New Roman"/>
          <w:spacing w:val="-6"/>
          <w:sz w:val="22"/>
          <w:lang w:eastAsia="ru-RU"/>
        </w:rPr>
      </w:pPr>
      <w:r w:rsidRPr="00577419">
        <w:rPr>
          <w:rFonts w:eastAsia="Times New Roman" w:cs="Times New Roman"/>
          <w:spacing w:val="-2"/>
          <w:sz w:val="22"/>
          <w:lang w:eastAsia="ru-RU"/>
        </w:rPr>
        <w:t>_______________________________________________________________________________</w:t>
      </w:r>
    </w:p>
    <w:p w:rsidR="00577419" w:rsidRPr="00577419" w:rsidRDefault="00577419" w:rsidP="0057741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86" w:firstLine="0"/>
        <w:rPr>
          <w:rFonts w:eastAsia="Times New Roman" w:cs="Times New Roman"/>
          <w:i/>
          <w:sz w:val="22"/>
          <w:lang w:eastAsia="ru-RU"/>
        </w:rPr>
      </w:pPr>
      <w:r w:rsidRPr="00577419">
        <w:rPr>
          <w:rFonts w:eastAsia="Times New Roman" w:cs="Times New Roman"/>
          <w:spacing w:val="-2"/>
          <w:sz w:val="22"/>
          <w:lang w:eastAsia="ru-RU"/>
        </w:rPr>
        <w:t xml:space="preserve">                                                                    </w:t>
      </w:r>
      <w:r w:rsidRPr="00577419">
        <w:rPr>
          <w:rFonts w:eastAsia="Times New Roman" w:cs="Times New Roman"/>
          <w:i/>
          <w:spacing w:val="-2"/>
          <w:sz w:val="22"/>
          <w:lang w:eastAsia="ru-RU"/>
        </w:rPr>
        <w:t xml:space="preserve">  (ФИО ребенка)</w:t>
      </w:r>
    </w:p>
    <w:p w:rsidR="00394597" w:rsidRPr="00346B01" w:rsidRDefault="00394597" w:rsidP="00346B01">
      <w:pPr>
        <w:pStyle w:val="a4"/>
        <w:tabs>
          <w:tab w:val="left" w:pos="760"/>
        </w:tabs>
        <w:spacing w:line="276" w:lineRule="auto"/>
        <w:ind w:left="0" w:right="265" w:firstLine="0"/>
      </w:pPr>
      <w:r w:rsidRPr="00346B01">
        <w:t xml:space="preserve"> - лица, зачисленного в специализированное структурное</w:t>
      </w:r>
      <w:r w:rsidRPr="00346B01">
        <w:rPr>
          <w:spacing w:val="1"/>
        </w:rPr>
        <w:t xml:space="preserve"> </w:t>
      </w:r>
      <w:r w:rsidRPr="00346B01">
        <w:t>образовательное подразделение Посольства Российской Федерации в Королевстве Таиланд -</w:t>
      </w:r>
      <w:r w:rsidRPr="00346B01">
        <w:rPr>
          <w:spacing w:val="1"/>
        </w:rPr>
        <w:t xml:space="preserve"> </w:t>
      </w:r>
      <w:r w:rsidRPr="00346B01">
        <w:t>общеобразовательную школу при Посольстве</w:t>
      </w:r>
      <w:r w:rsidRPr="00346B01">
        <w:rPr>
          <w:spacing w:val="1"/>
        </w:rPr>
        <w:t xml:space="preserve"> </w:t>
      </w:r>
      <w:r w:rsidRPr="00346B01">
        <w:t>России</w:t>
      </w:r>
      <w:r w:rsidRPr="00346B01">
        <w:rPr>
          <w:spacing w:val="1"/>
        </w:rPr>
        <w:t xml:space="preserve"> </w:t>
      </w:r>
      <w:r w:rsidRPr="00346B01">
        <w:t>в</w:t>
      </w:r>
      <w:r w:rsidRPr="00346B01">
        <w:rPr>
          <w:spacing w:val="1"/>
        </w:rPr>
        <w:t xml:space="preserve"> </w:t>
      </w:r>
      <w:r w:rsidRPr="00346B01">
        <w:t>Таиланде</w:t>
      </w:r>
      <w:r w:rsidRPr="00346B01">
        <w:rPr>
          <w:spacing w:val="1"/>
        </w:rPr>
        <w:t xml:space="preserve"> </w:t>
      </w:r>
      <w:r w:rsidRPr="00346B01">
        <w:t>(далее</w:t>
      </w:r>
      <w:r w:rsidRPr="00346B01">
        <w:rPr>
          <w:spacing w:val="1"/>
        </w:rPr>
        <w:t xml:space="preserve"> </w:t>
      </w:r>
      <w:r w:rsidRPr="00346B01">
        <w:t>Школа)</w:t>
      </w:r>
      <w:r w:rsidRPr="00346B01">
        <w:rPr>
          <w:spacing w:val="1"/>
        </w:rPr>
        <w:t xml:space="preserve"> </w:t>
      </w:r>
      <w:r w:rsidRPr="00346B01">
        <w:rPr>
          <w:b/>
        </w:rPr>
        <w:t>на</w:t>
      </w:r>
      <w:r w:rsidRPr="00346B01">
        <w:rPr>
          <w:b/>
          <w:spacing w:val="1"/>
        </w:rPr>
        <w:t xml:space="preserve"> </w:t>
      </w:r>
      <w:r w:rsidRPr="00346B01">
        <w:rPr>
          <w:b/>
        </w:rPr>
        <w:t>период</w:t>
      </w:r>
      <w:r w:rsidRPr="00346B01">
        <w:rPr>
          <w:b/>
          <w:spacing w:val="1"/>
        </w:rPr>
        <w:t xml:space="preserve"> </w:t>
      </w:r>
      <w:r w:rsidRPr="00346B01">
        <w:rPr>
          <w:b/>
        </w:rPr>
        <w:t>прохождения</w:t>
      </w:r>
      <w:r w:rsidRPr="00346B01">
        <w:rPr>
          <w:b/>
          <w:spacing w:val="1"/>
        </w:rPr>
        <w:t xml:space="preserve"> </w:t>
      </w:r>
      <w:r w:rsidRPr="00346B01">
        <w:rPr>
          <w:b/>
        </w:rPr>
        <w:t>промежуточной</w:t>
      </w:r>
      <w:r w:rsidRPr="00346B01">
        <w:rPr>
          <w:b/>
          <w:spacing w:val="1"/>
        </w:rPr>
        <w:t xml:space="preserve"> </w:t>
      </w:r>
      <w:r w:rsidRPr="00346B01">
        <w:rPr>
          <w:b/>
        </w:rPr>
        <w:t>и</w:t>
      </w:r>
      <w:r w:rsidRPr="00346B01">
        <w:rPr>
          <w:b/>
          <w:spacing w:val="-67"/>
        </w:rPr>
        <w:t xml:space="preserve"> </w:t>
      </w:r>
      <w:r w:rsidRPr="00346B01">
        <w:rPr>
          <w:b/>
        </w:rPr>
        <w:t>государственной</w:t>
      </w:r>
      <w:r w:rsidRPr="00346B01">
        <w:rPr>
          <w:b/>
          <w:spacing w:val="-1"/>
        </w:rPr>
        <w:t xml:space="preserve"> </w:t>
      </w:r>
      <w:r w:rsidRPr="00346B01">
        <w:rPr>
          <w:b/>
        </w:rPr>
        <w:t>итоговой аттестации</w:t>
      </w:r>
      <w:r w:rsidRPr="00346B01">
        <w:t xml:space="preserve"> </w:t>
      </w:r>
      <w:r w:rsidRPr="00346B01">
        <w:rPr>
          <w:spacing w:val="-1"/>
        </w:rPr>
        <w:t>(далее — Экстерн), с другой стороны,</w:t>
      </w:r>
      <w:r w:rsidRPr="00346B01">
        <w:rPr>
          <w:color w:val="FF0000"/>
          <w:spacing w:val="-1"/>
        </w:rPr>
        <w:t xml:space="preserve"> </w:t>
      </w:r>
      <w:r w:rsidRPr="00346B01">
        <w:rPr>
          <w:spacing w:val="-1"/>
        </w:rPr>
        <w:t>заключили настоящий договор (далее - Договор) о нижеследующем:</w:t>
      </w:r>
    </w:p>
    <w:p w:rsidR="00577419" w:rsidRPr="00346B01" w:rsidRDefault="00394597" w:rsidP="00346B01">
      <w:pPr>
        <w:ind w:firstLine="0"/>
        <w:jc w:val="both"/>
        <w:rPr>
          <w:b/>
          <w:sz w:val="22"/>
        </w:rPr>
      </w:pPr>
      <w:r w:rsidRPr="00346B01">
        <w:rPr>
          <w:b/>
          <w:sz w:val="22"/>
        </w:rPr>
        <w:t xml:space="preserve">           </w:t>
      </w:r>
      <w:r w:rsidR="00577419" w:rsidRPr="00346B01">
        <w:rPr>
          <w:b/>
          <w:sz w:val="22"/>
        </w:rPr>
        <w:t>1. Предмет договора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1.1. Предметом настоящего договора является организация промежуточной и (или)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государственной итоговой аттестации по образовательным программа</w:t>
      </w:r>
      <w:r w:rsidRPr="00346B01">
        <w:rPr>
          <w:sz w:val="22"/>
        </w:rPr>
        <w:t xml:space="preserve">м (начального общего, основного </w:t>
      </w:r>
      <w:r w:rsidRPr="00346B01">
        <w:rPr>
          <w:sz w:val="22"/>
        </w:rPr>
        <w:t>общего, среднего общего) образования экстерна за ______ класс в рамках единого федерального</w:t>
      </w:r>
      <w:r w:rsidRPr="00346B01">
        <w:rPr>
          <w:sz w:val="22"/>
        </w:rPr>
        <w:t xml:space="preserve"> </w:t>
      </w:r>
      <w:r w:rsidRPr="00346B01">
        <w:rPr>
          <w:sz w:val="22"/>
        </w:rPr>
        <w:t>государственного образовательного стандарта.</w:t>
      </w:r>
    </w:p>
    <w:p w:rsidR="00577419" w:rsidRPr="00346B01" w:rsidRDefault="00577419" w:rsidP="00346B01">
      <w:pPr>
        <w:jc w:val="both"/>
        <w:rPr>
          <w:b/>
          <w:sz w:val="22"/>
        </w:rPr>
      </w:pPr>
      <w:r w:rsidRPr="00346B01">
        <w:rPr>
          <w:b/>
          <w:sz w:val="22"/>
        </w:rPr>
        <w:t>2. Права и обязанности сторон</w:t>
      </w:r>
    </w:p>
    <w:p w:rsidR="00577419" w:rsidRPr="00346B01" w:rsidRDefault="00394597" w:rsidP="00346B01">
      <w:pPr>
        <w:ind w:firstLine="0"/>
        <w:jc w:val="both"/>
        <w:rPr>
          <w:sz w:val="22"/>
        </w:rPr>
      </w:pPr>
      <w:r w:rsidRPr="00346B01">
        <w:rPr>
          <w:sz w:val="22"/>
        </w:rPr>
        <w:t xml:space="preserve">           </w:t>
      </w:r>
      <w:r w:rsidR="00577419" w:rsidRPr="00346B01">
        <w:rPr>
          <w:sz w:val="22"/>
        </w:rPr>
        <w:t xml:space="preserve">2.1. </w:t>
      </w:r>
      <w:r w:rsidR="00577419" w:rsidRPr="00346B01">
        <w:rPr>
          <w:rFonts w:eastAsia="Times New Roman"/>
          <w:sz w:val="22"/>
        </w:rPr>
        <w:t xml:space="preserve">Исполнитель обязуется </w:t>
      </w:r>
      <w:r w:rsidR="00577419" w:rsidRPr="00346B01">
        <w:rPr>
          <w:rFonts w:eastAsia="Times New Roman"/>
          <w:sz w:val="22"/>
        </w:rPr>
        <w:t xml:space="preserve">зачислить в </w:t>
      </w:r>
      <w:r w:rsidR="00577419" w:rsidRPr="00346B01">
        <w:rPr>
          <w:rFonts w:eastAsia="Times New Roman"/>
          <w:sz w:val="22"/>
        </w:rPr>
        <w:t xml:space="preserve">специализированное структурное образовательное подразделение загранучреждения МИД России </w:t>
      </w:r>
      <w:r w:rsidR="00577419" w:rsidRPr="00346B01">
        <w:rPr>
          <w:rFonts w:eastAsia="Times New Roman"/>
          <w:sz w:val="22"/>
        </w:rPr>
        <w:t xml:space="preserve">- </w:t>
      </w:r>
      <w:r w:rsidR="00577419" w:rsidRPr="00346B01">
        <w:rPr>
          <w:rFonts w:eastAsia="Times New Roman"/>
          <w:sz w:val="22"/>
        </w:rPr>
        <w:t xml:space="preserve">общеобразовательную школу при Посольстве Российской Федерации в Королевстве Таиланд (далее - </w:t>
      </w:r>
      <w:r w:rsidR="009A5E7D" w:rsidRPr="00346B01">
        <w:rPr>
          <w:rFonts w:eastAsia="Times New Roman"/>
          <w:sz w:val="22"/>
        </w:rPr>
        <w:t>Школа</w:t>
      </w:r>
      <w:r w:rsidR="00577419" w:rsidRPr="00346B01">
        <w:rPr>
          <w:rFonts w:eastAsia="Times New Roman"/>
          <w:sz w:val="22"/>
        </w:rPr>
        <w:t>)</w:t>
      </w:r>
      <w:r w:rsidR="00577419" w:rsidRPr="00346B01">
        <w:rPr>
          <w:sz w:val="22"/>
        </w:rPr>
        <w:t xml:space="preserve"> для прохождения промежуточной и (или) </w:t>
      </w:r>
      <w:r w:rsidR="00577419" w:rsidRPr="00346B01">
        <w:rPr>
          <w:sz w:val="22"/>
        </w:rPr>
        <w:t xml:space="preserve">государственной итоговой аттестации по образовательным программам (начального общего, основного </w:t>
      </w:r>
      <w:r w:rsidRPr="00346B01">
        <w:rPr>
          <w:sz w:val="22"/>
        </w:rPr>
        <w:t>общего</w:t>
      </w:r>
      <w:r w:rsidR="00577419" w:rsidRPr="00346B01">
        <w:rPr>
          <w:sz w:val="22"/>
        </w:rPr>
        <w:t>) образования экстерна</w:t>
      </w:r>
      <w:r w:rsidRPr="00346B01">
        <w:rPr>
          <w:sz w:val="22"/>
        </w:rPr>
        <w:t xml:space="preserve"> (Приказ)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 xml:space="preserve">2.1.1. Организует промежуточную аттестацию экстерна в стандартизированной </w:t>
      </w:r>
      <w:r w:rsidRPr="00346B01">
        <w:rPr>
          <w:sz w:val="22"/>
        </w:rPr>
        <w:t xml:space="preserve">форме (в устном, </w:t>
      </w:r>
      <w:r w:rsidRPr="00346B01">
        <w:rPr>
          <w:sz w:val="22"/>
        </w:rPr>
        <w:t>письменном или комбинированном виде) по материалам и по предметам, модулям, курсам, включенным</w:t>
      </w:r>
      <w:r w:rsidRPr="00346B01">
        <w:rPr>
          <w:sz w:val="22"/>
        </w:rPr>
        <w:t xml:space="preserve"> </w:t>
      </w:r>
      <w:r w:rsidRPr="00346B01">
        <w:rPr>
          <w:sz w:val="22"/>
        </w:rPr>
        <w:t xml:space="preserve">в учебный план </w:t>
      </w:r>
      <w:r w:rsidRPr="00346B01">
        <w:rPr>
          <w:sz w:val="22"/>
        </w:rPr>
        <w:t>общеобразовательной школы при Посольстве России в Таиланде</w:t>
      </w:r>
      <w:r w:rsidRPr="00346B01">
        <w:rPr>
          <w:sz w:val="22"/>
        </w:rPr>
        <w:t>, и в порядке</w:t>
      </w:r>
      <w:r w:rsidRPr="00346B01">
        <w:rPr>
          <w:sz w:val="22"/>
        </w:rPr>
        <w:t>,</w:t>
      </w:r>
      <w:r w:rsidRPr="00346B01">
        <w:rPr>
          <w:sz w:val="22"/>
        </w:rPr>
        <w:t xml:space="preserve"> установленном локальными нормативными актами </w:t>
      </w:r>
      <w:r w:rsidR="00394597" w:rsidRPr="00346B01">
        <w:rPr>
          <w:sz w:val="22"/>
        </w:rPr>
        <w:t>загран</w:t>
      </w:r>
      <w:r w:rsidR="009A5E7D" w:rsidRPr="00346B01">
        <w:rPr>
          <w:sz w:val="22"/>
        </w:rPr>
        <w:t>учреждения</w:t>
      </w:r>
      <w:r w:rsidR="00394597" w:rsidRPr="00346B01">
        <w:rPr>
          <w:sz w:val="22"/>
        </w:rPr>
        <w:t>)</w:t>
      </w:r>
      <w:r w:rsidRPr="00346B01">
        <w:rPr>
          <w:sz w:val="22"/>
        </w:rPr>
        <w:t>, с</w:t>
      </w:r>
      <w:r w:rsidRPr="00346B01">
        <w:rPr>
          <w:sz w:val="22"/>
        </w:rPr>
        <w:t xml:space="preserve"> </w:t>
      </w:r>
      <w:r w:rsidRPr="00346B01">
        <w:rPr>
          <w:sz w:val="22"/>
        </w:rPr>
        <w:t>учетом мнения представителя и согласно утвержденному графику аттестации.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2.1.</w:t>
      </w:r>
      <w:r w:rsidR="00394597" w:rsidRPr="00346B01">
        <w:rPr>
          <w:sz w:val="22"/>
        </w:rPr>
        <w:t>2</w:t>
      </w:r>
      <w:r w:rsidRPr="00346B01">
        <w:rPr>
          <w:sz w:val="22"/>
        </w:rPr>
        <w:t>. Осуществляет государственную итоговую аттеста</w:t>
      </w:r>
      <w:r w:rsidRPr="00346B01">
        <w:rPr>
          <w:sz w:val="22"/>
        </w:rPr>
        <w:t xml:space="preserve">цию экстерна в порядке согласно </w:t>
      </w:r>
      <w:r w:rsidRPr="00346B01">
        <w:rPr>
          <w:sz w:val="22"/>
        </w:rPr>
        <w:t>действующим федеральным и региональным нормативным правовым актам в сфере образования.</w:t>
      </w:r>
    </w:p>
    <w:p w:rsidR="00577419" w:rsidRPr="00346B01" w:rsidRDefault="00577419" w:rsidP="00F1226F">
      <w:pPr>
        <w:jc w:val="both"/>
        <w:rPr>
          <w:sz w:val="22"/>
        </w:rPr>
      </w:pPr>
      <w:r w:rsidRPr="00346B01">
        <w:rPr>
          <w:sz w:val="22"/>
        </w:rPr>
        <w:t>2.1.</w:t>
      </w:r>
      <w:r w:rsidR="00F1226F">
        <w:rPr>
          <w:sz w:val="22"/>
        </w:rPr>
        <w:t>3</w:t>
      </w:r>
      <w:r w:rsidRPr="00346B01">
        <w:rPr>
          <w:sz w:val="22"/>
        </w:rPr>
        <w:t>. Знакомит представителя экстерна с лиц</w:t>
      </w:r>
      <w:r w:rsidR="00F1226F">
        <w:rPr>
          <w:sz w:val="22"/>
        </w:rPr>
        <w:t xml:space="preserve">ензией на осуществление </w:t>
      </w:r>
      <w:r w:rsidRPr="00346B01">
        <w:rPr>
          <w:sz w:val="22"/>
        </w:rPr>
        <w:t>образовательной деятельности, свидетельством о государственной</w:t>
      </w:r>
      <w:r w:rsidR="00394597" w:rsidRPr="00346B01">
        <w:rPr>
          <w:sz w:val="22"/>
        </w:rPr>
        <w:t xml:space="preserve"> аккредитации, образовательными </w:t>
      </w:r>
      <w:r w:rsidRPr="00346B01">
        <w:rPr>
          <w:sz w:val="22"/>
        </w:rPr>
        <w:t>программами, локальными нормативными актами, регламентирующими формы и порядок проведения</w:t>
      </w:r>
      <w:r w:rsidR="00394597" w:rsidRPr="00346B01">
        <w:rPr>
          <w:sz w:val="22"/>
        </w:rPr>
        <w:t xml:space="preserve"> </w:t>
      </w:r>
      <w:r w:rsidRPr="00346B01">
        <w:rPr>
          <w:sz w:val="22"/>
        </w:rPr>
        <w:t>промежуточной аттестации; документами, устанавливающими формы и порядок проведения</w:t>
      </w:r>
      <w:r w:rsidR="00394597" w:rsidRPr="00346B01">
        <w:rPr>
          <w:sz w:val="22"/>
        </w:rPr>
        <w:t xml:space="preserve"> </w:t>
      </w:r>
      <w:r w:rsidRPr="00346B01">
        <w:rPr>
          <w:sz w:val="22"/>
        </w:rPr>
        <w:t>государственной итоговой аттестации по образовательным программам основного общего образования, академическими правами обучающихся</w:t>
      </w:r>
      <w:r w:rsidR="00394597" w:rsidRPr="00346B01">
        <w:rPr>
          <w:sz w:val="22"/>
        </w:rPr>
        <w:t xml:space="preserve"> </w:t>
      </w:r>
      <w:r w:rsidRPr="00346B01">
        <w:rPr>
          <w:sz w:val="22"/>
        </w:rPr>
        <w:t>по соответствующим образовательным программам.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2.1.</w:t>
      </w:r>
      <w:r w:rsidR="00F1226F">
        <w:rPr>
          <w:sz w:val="22"/>
        </w:rPr>
        <w:t>4</w:t>
      </w:r>
      <w:r w:rsidRPr="00346B01">
        <w:rPr>
          <w:sz w:val="22"/>
        </w:rPr>
        <w:t>. По итогам аттестации выдает экстерну справку о результа</w:t>
      </w:r>
      <w:r w:rsidR="00394597" w:rsidRPr="00346B01">
        <w:rPr>
          <w:sz w:val="22"/>
        </w:rPr>
        <w:t xml:space="preserve">тах промежуточной аттестации, в </w:t>
      </w:r>
      <w:r w:rsidRPr="00346B01">
        <w:rPr>
          <w:sz w:val="22"/>
        </w:rPr>
        <w:t>которой указывает учебные предметы, аттестационный период (</w:t>
      </w:r>
      <w:r w:rsidR="00394597" w:rsidRPr="00346B01">
        <w:rPr>
          <w:sz w:val="22"/>
        </w:rPr>
        <w:t>полугодие, год</w:t>
      </w:r>
      <w:r w:rsidRPr="00346B01">
        <w:rPr>
          <w:sz w:val="22"/>
        </w:rPr>
        <w:t>, класс,</w:t>
      </w:r>
      <w:r w:rsidR="00394597" w:rsidRPr="00346B01">
        <w:rPr>
          <w:sz w:val="22"/>
        </w:rPr>
        <w:t xml:space="preserve"> </w:t>
      </w:r>
      <w:r w:rsidRPr="00346B01">
        <w:rPr>
          <w:sz w:val="22"/>
        </w:rPr>
        <w:t>полный курс предмета), отметки.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2.1.</w:t>
      </w:r>
      <w:r w:rsidR="00F1226F">
        <w:rPr>
          <w:sz w:val="22"/>
        </w:rPr>
        <w:t>5</w:t>
      </w:r>
      <w:r w:rsidRPr="00346B01">
        <w:rPr>
          <w:sz w:val="22"/>
        </w:rPr>
        <w:t>. Осуществляет перевод экстерна в последующий</w:t>
      </w:r>
      <w:r w:rsidR="00394597" w:rsidRPr="00346B01">
        <w:rPr>
          <w:sz w:val="22"/>
        </w:rPr>
        <w:t xml:space="preserve"> класс на основании результатов </w:t>
      </w:r>
      <w:r w:rsidRPr="00346B01">
        <w:rPr>
          <w:sz w:val="22"/>
        </w:rPr>
        <w:t xml:space="preserve">промежуточной аттестации </w:t>
      </w:r>
      <w:r w:rsidRPr="00346B01">
        <w:rPr>
          <w:b/>
          <w:sz w:val="22"/>
        </w:rPr>
        <w:t xml:space="preserve">в </w:t>
      </w:r>
      <w:r w:rsidR="009A5E7D" w:rsidRPr="00346B01">
        <w:rPr>
          <w:b/>
          <w:sz w:val="22"/>
        </w:rPr>
        <w:t>мае</w:t>
      </w:r>
      <w:r w:rsidRPr="00346B01">
        <w:rPr>
          <w:b/>
          <w:sz w:val="22"/>
        </w:rPr>
        <w:t xml:space="preserve"> 20___года.</w:t>
      </w:r>
    </w:p>
    <w:p w:rsidR="00577419" w:rsidRPr="00346B01" w:rsidRDefault="008F4AEE" w:rsidP="00346B01">
      <w:pPr>
        <w:ind w:firstLine="0"/>
        <w:jc w:val="both"/>
        <w:rPr>
          <w:sz w:val="22"/>
        </w:rPr>
      </w:pPr>
      <w:r w:rsidRPr="00346B01">
        <w:rPr>
          <w:sz w:val="22"/>
        </w:rPr>
        <w:lastRenderedPageBreak/>
        <w:t xml:space="preserve">           </w:t>
      </w:r>
      <w:r w:rsidR="00577419" w:rsidRPr="00346B01">
        <w:rPr>
          <w:sz w:val="22"/>
        </w:rPr>
        <w:t>2.1.</w:t>
      </w:r>
      <w:r w:rsidR="00F1226F">
        <w:rPr>
          <w:sz w:val="22"/>
        </w:rPr>
        <w:t>6</w:t>
      </w:r>
      <w:r w:rsidR="00577419" w:rsidRPr="00346B01">
        <w:rPr>
          <w:sz w:val="22"/>
        </w:rPr>
        <w:t>. Выдает экстерну документ государственного образца (аттестат) при условии выполнения</w:t>
      </w:r>
      <w:r w:rsidR="00394597" w:rsidRPr="00346B01">
        <w:rPr>
          <w:sz w:val="22"/>
        </w:rPr>
        <w:t xml:space="preserve"> </w:t>
      </w:r>
      <w:r w:rsidR="00577419" w:rsidRPr="00346B01">
        <w:rPr>
          <w:sz w:val="22"/>
        </w:rPr>
        <w:t>им требований федерального государственного образовательного стандарта.</w:t>
      </w:r>
    </w:p>
    <w:p w:rsidR="00577419" w:rsidRPr="00346B01" w:rsidRDefault="00577419" w:rsidP="00346B01">
      <w:pPr>
        <w:jc w:val="both"/>
        <w:rPr>
          <w:b/>
          <w:sz w:val="22"/>
        </w:rPr>
      </w:pPr>
      <w:r w:rsidRPr="00346B01">
        <w:rPr>
          <w:b/>
          <w:sz w:val="22"/>
        </w:rPr>
        <w:t xml:space="preserve">2.2. </w:t>
      </w:r>
      <w:r w:rsidR="00EC4FA6" w:rsidRPr="00346B01">
        <w:rPr>
          <w:b/>
          <w:sz w:val="22"/>
        </w:rPr>
        <w:t>Заказчик</w:t>
      </w:r>
    </w:p>
    <w:p w:rsid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 xml:space="preserve">2.2.1. Подает заявление с указанием: 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сроков прохождения промежуточной аттестации экстерном;</w:t>
      </w:r>
    </w:p>
    <w:p w:rsid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периода аттестации (если периодичность аттестации не совпадает с п</w:t>
      </w:r>
      <w:r w:rsidR="00EC4FA6" w:rsidRPr="00346B01">
        <w:rPr>
          <w:sz w:val="22"/>
        </w:rPr>
        <w:t xml:space="preserve">ериодами аттестации для данного </w:t>
      </w:r>
      <w:r w:rsidRPr="00346B01">
        <w:rPr>
          <w:sz w:val="22"/>
        </w:rPr>
        <w:t xml:space="preserve">уровня обучения, закрепленными локальным актом гимназии); 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перечнем предметов для аттестации.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2.2.2. Обеспечивает усвоение экстерном общеобразовательных</w:t>
      </w:r>
      <w:r w:rsidR="00EC4FA6" w:rsidRPr="00346B01">
        <w:rPr>
          <w:sz w:val="22"/>
        </w:rPr>
        <w:t xml:space="preserve"> программ в сроки, определенные </w:t>
      </w:r>
      <w:r w:rsidRPr="00346B01">
        <w:rPr>
          <w:sz w:val="22"/>
        </w:rPr>
        <w:t>договором для прохождения промежуточной и (или) государственной итоговой аттестации.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2.2.3. Несет ответственность за целенаправленную орган</w:t>
      </w:r>
      <w:r w:rsidR="00EC4FA6" w:rsidRPr="00346B01">
        <w:rPr>
          <w:sz w:val="22"/>
        </w:rPr>
        <w:t xml:space="preserve">изацию деятельности экстерна по </w:t>
      </w:r>
      <w:r w:rsidRPr="00346B01">
        <w:rPr>
          <w:sz w:val="22"/>
        </w:rPr>
        <w:t>овладению знаниями, умениями, навыками и компетенциями, приобретению опыта деятельности,</w:t>
      </w:r>
      <w:r w:rsidR="00EC4FA6" w:rsidRPr="00346B01">
        <w:rPr>
          <w:sz w:val="22"/>
        </w:rPr>
        <w:t xml:space="preserve"> </w:t>
      </w:r>
      <w:r w:rsidRPr="00346B01">
        <w:rPr>
          <w:sz w:val="22"/>
        </w:rPr>
        <w:t>развитию способностей, приобретению опыта применения знаний в повседневной жизни и</w:t>
      </w:r>
      <w:r w:rsidR="00EC4FA6" w:rsidRPr="00346B01">
        <w:rPr>
          <w:sz w:val="22"/>
        </w:rPr>
        <w:t xml:space="preserve"> </w:t>
      </w:r>
      <w:r w:rsidRPr="00346B01">
        <w:rPr>
          <w:sz w:val="22"/>
        </w:rPr>
        <w:t>формирование у экстерна мотивации получения образования.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 xml:space="preserve">2.2.4. Обеспечивает явку экстерна в </w:t>
      </w:r>
      <w:r w:rsidR="008F4AEE" w:rsidRPr="00346B01">
        <w:rPr>
          <w:sz w:val="22"/>
        </w:rPr>
        <w:t>Школу</w:t>
      </w:r>
      <w:r w:rsidR="00EC4FA6" w:rsidRPr="00346B01">
        <w:rPr>
          <w:sz w:val="22"/>
        </w:rPr>
        <w:t xml:space="preserve"> </w:t>
      </w:r>
      <w:r w:rsidRPr="00346B01">
        <w:rPr>
          <w:sz w:val="22"/>
        </w:rPr>
        <w:t>в установленные сроки для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прохождения промежуточной и (или) государственной итоговой аттестации.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 xml:space="preserve">2.2.5. Своевременно информирует </w:t>
      </w:r>
      <w:r w:rsidR="008F4AEE" w:rsidRPr="00346B01">
        <w:rPr>
          <w:sz w:val="22"/>
        </w:rPr>
        <w:t xml:space="preserve">Школу </w:t>
      </w:r>
      <w:r w:rsidRPr="00346B01">
        <w:rPr>
          <w:sz w:val="22"/>
        </w:rPr>
        <w:t>о непо</w:t>
      </w:r>
      <w:r w:rsidR="00EC4FA6" w:rsidRPr="00346B01">
        <w:rPr>
          <w:sz w:val="22"/>
        </w:rPr>
        <w:t xml:space="preserve">сещении экстерном аттестации по </w:t>
      </w:r>
      <w:r w:rsidRPr="00346B01">
        <w:rPr>
          <w:sz w:val="22"/>
        </w:rPr>
        <w:t>уважительной причине, подтвержденной документально.</w:t>
      </w:r>
    </w:p>
    <w:p w:rsidR="00577419" w:rsidRPr="00346B01" w:rsidRDefault="00EC4FA6" w:rsidP="00346B01">
      <w:pPr>
        <w:jc w:val="both"/>
        <w:rPr>
          <w:sz w:val="22"/>
        </w:rPr>
      </w:pPr>
      <w:r w:rsidRPr="00346B01">
        <w:rPr>
          <w:sz w:val="22"/>
        </w:rPr>
        <w:t xml:space="preserve">2.2.6. Присутствует </w:t>
      </w:r>
      <w:r w:rsidR="00577419" w:rsidRPr="00346B01">
        <w:rPr>
          <w:sz w:val="22"/>
        </w:rPr>
        <w:t>вместе с экстерном при оказании</w:t>
      </w:r>
      <w:r w:rsidR="009A5E7D" w:rsidRPr="00346B01">
        <w:rPr>
          <w:sz w:val="22"/>
        </w:rPr>
        <w:t xml:space="preserve"> консультативной и методической </w:t>
      </w:r>
      <w:r w:rsidR="00577419" w:rsidRPr="00346B01">
        <w:rPr>
          <w:sz w:val="22"/>
        </w:rPr>
        <w:t>помощи, выполнении лабораторных и практических работ, проведении промежуточной аттестации</w:t>
      </w:r>
      <w:r w:rsidR="009A5E7D" w:rsidRPr="00346B01">
        <w:rPr>
          <w:sz w:val="22"/>
        </w:rPr>
        <w:t xml:space="preserve"> </w:t>
      </w:r>
      <w:r w:rsidR="00577419" w:rsidRPr="00346B01">
        <w:rPr>
          <w:sz w:val="22"/>
        </w:rPr>
        <w:t>экстерна в случае наличия соответствующих медицинских показаний</w:t>
      </w:r>
      <w:r w:rsidR="00F1226F">
        <w:rPr>
          <w:sz w:val="22"/>
        </w:rPr>
        <w:t>.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2.2.7. Имеет право на получение информации о результатах аттестации экстерна.</w:t>
      </w:r>
    </w:p>
    <w:p w:rsidR="00577419" w:rsidRPr="00346B01" w:rsidRDefault="00577419" w:rsidP="00F1226F">
      <w:pPr>
        <w:jc w:val="both"/>
        <w:rPr>
          <w:sz w:val="22"/>
        </w:rPr>
      </w:pPr>
      <w:r w:rsidRPr="00346B01">
        <w:rPr>
          <w:sz w:val="22"/>
        </w:rPr>
        <w:t>2.2.8. Знакомится с лицензией н</w:t>
      </w:r>
      <w:r w:rsidR="00F1226F">
        <w:rPr>
          <w:sz w:val="22"/>
        </w:rPr>
        <w:t xml:space="preserve">а осуществление образовательной </w:t>
      </w:r>
      <w:r w:rsidRPr="00346B01">
        <w:rPr>
          <w:sz w:val="22"/>
        </w:rPr>
        <w:t>деятельности, свидетельством о государственной аккредитации</w:t>
      </w:r>
      <w:r w:rsidR="009A5E7D" w:rsidRPr="00346B01">
        <w:rPr>
          <w:sz w:val="22"/>
        </w:rPr>
        <w:t xml:space="preserve">, образовательными программами, </w:t>
      </w:r>
      <w:r w:rsidRPr="00346B01">
        <w:rPr>
          <w:sz w:val="22"/>
        </w:rPr>
        <w:t>локальными нормативными актами, регламентирующими формы и порядок проведения промежуточной</w:t>
      </w:r>
      <w:r w:rsidR="009A5E7D" w:rsidRPr="00346B01">
        <w:rPr>
          <w:sz w:val="22"/>
        </w:rPr>
        <w:t xml:space="preserve"> </w:t>
      </w:r>
      <w:r w:rsidRPr="00346B01">
        <w:rPr>
          <w:sz w:val="22"/>
        </w:rPr>
        <w:t>аттестации; документами, устанавливающими формы и порядок проведения государственной итоговой</w:t>
      </w:r>
      <w:r w:rsidR="009A5E7D" w:rsidRPr="00346B01">
        <w:rPr>
          <w:sz w:val="22"/>
        </w:rPr>
        <w:t xml:space="preserve"> </w:t>
      </w:r>
      <w:r w:rsidRPr="00346B01">
        <w:rPr>
          <w:sz w:val="22"/>
        </w:rPr>
        <w:t xml:space="preserve">аттестации по образовательным программам </w:t>
      </w:r>
      <w:r w:rsidR="009A5E7D" w:rsidRPr="00346B01">
        <w:rPr>
          <w:sz w:val="22"/>
        </w:rPr>
        <w:t>начального</w:t>
      </w:r>
      <w:r w:rsidR="009A5E7D" w:rsidRPr="00346B01">
        <w:rPr>
          <w:sz w:val="22"/>
        </w:rPr>
        <w:t xml:space="preserve"> общего образования</w:t>
      </w:r>
      <w:r w:rsidR="009A5E7D" w:rsidRPr="00346B01">
        <w:rPr>
          <w:sz w:val="22"/>
        </w:rPr>
        <w:t xml:space="preserve">, </w:t>
      </w:r>
      <w:r w:rsidRPr="00346B01">
        <w:rPr>
          <w:sz w:val="22"/>
        </w:rPr>
        <w:t>основного общего образования, академическими правами обучающихся по соответствующим</w:t>
      </w:r>
      <w:r w:rsidR="009A5E7D" w:rsidRPr="00346B01">
        <w:rPr>
          <w:sz w:val="22"/>
        </w:rPr>
        <w:t xml:space="preserve"> </w:t>
      </w:r>
      <w:r w:rsidRPr="00346B01">
        <w:rPr>
          <w:sz w:val="22"/>
        </w:rPr>
        <w:t>образовательным программам.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2.2.9. При разрешении споров, конфликтных ситуаций обращается в комиссию по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урегулированию споров между участниками образовательных отношений.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 xml:space="preserve">2.2.10. Предоставляет в </w:t>
      </w:r>
      <w:r w:rsidR="008F4AEE" w:rsidRPr="00346B01">
        <w:rPr>
          <w:sz w:val="22"/>
        </w:rPr>
        <w:t>Школу</w:t>
      </w:r>
      <w:r w:rsidRPr="00346B01">
        <w:rPr>
          <w:sz w:val="22"/>
        </w:rPr>
        <w:t xml:space="preserve"> информацию об изменении</w:t>
      </w:r>
      <w:r w:rsidR="009A5E7D" w:rsidRPr="00346B01">
        <w:rPr>
          <w:sz w:val="22"/>
        </w:rPr>
        <w:t xml:space="preserve"> места регистрации, проживания, </w:t>
      </w:r>
      <w:r w:rsidRPr="00346B01">
        <w:rPr>
          <w:sz w:val="22"/>
        </w:rPr>
        <w:t>контактных данных.</w:t>
      </w:r>
    </w:p>
    <w:p w:rsidR="00577419" w:rsidRPr="00346B01" w:rsidRDefault="00577419" w:rsidP="00346B01">
      <w:pPr>
        <w:jc w:val="both"/>
        <w:rPr>
          <w:b/>
          <w:sz w:val="22"/>
        </w:rPr>
      </w:pPr>
      <w:r w:rsidRPr="00346B01">
        <w:rPr>
          <w:b/>
          <w:sz w:val="22"/>
        </w:rPr>
        <w:t>3. Ответственность сторон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 xml:space="preserve">3.1. При зачислении обучающегося </w:t>
      </w:r>
      <w:r w:rsidR="009A5E7D" w:rsidRPr="00346B01">
        <w:rPr>
          <w:sz w:val="22"/>
        </w:rPr>
        <w:t xml:space="preserve">в </w:t>
      </w:r>
      <w:r w:rsidRPr="00346B01">
        <w:rPr>
          <w:sz w:val="22"/>
        </w:rPr>
        <w:t xml:space="preserve">качестве экстерна </w:t>
      </w:r>
      <w:r w:rsidR="009A5E7D" w:rsidRPr="00346B01">
        <w:rPr>
          <w:sz w:val="22"/>
        </w:rPr>
        <w:t>Исполнитель</w:t>
      </w:r>
      <w:r w:rsidRPr="00346B01">
        <w:rPr>
          <w:sz w:val="22"/>
        </w:rPr>
        <w:t xml:space="preserve"> не несет ответственность за качество образования, а несет ответственность</w:t>
      </w:r>
      <w:r w:rsidR="009A5E7D" w:rsidRPr="00346B01">
        <w:rPr>
          <w:sz w:val="22"/>
        </w:rPr>
        <w:t xml:space="preserve"> </w:t>
      </w:r>
      <w:r w:rsidRPr="00346B01">
        <w:rPr>
          <w:sz w:val="22"/>
        </w:rPr>
        <w:t>только за организацию и проведение аттестации, а также за обеспечение соответствующих</w:t>
      </w:r>
      <w:r w:rsidR="009A5E7D" w:rsidRPr="00346B01">
        <w:rPr>
          <w:sz w:val="22"/>
        </w:rPr>
        <w:t xml:space="preserve"> </w:t>
      </w:r>
      <w:r w:rsidRPr="00346B01">
        <w:rPr>
          <w:sz w:val="22"/>
        </w:rPr>
        <w:t>академических прав экстерна.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3.2. Представитель несет ответственность за качество освоения экстерн</w:t>
      </w:r>
      <w:r w:rsidR="009A5E7D" w:rsidRPr="00346B01">
        <w:rPr>
          <w:sz w:val="22"/>
        </w:rPr>
        <w:t xml:space="preserve">ом общеобразовательных </w:t>
      </w:r>
      <w:r w:rsidRPr="00346B01">
        <w:rPr>
          <w:sz w:val="22"/>
        </w:rPr>
        <w:t>программ в рамках федеральных государственных образовательных стандартов общего образования,</w:t>
      </w:r>
      <w:r w:rsidR="009A5E7D" w:rsidRPr="00346B01">
        <w:rPr>
          <w:sz w:val="22"/>
        </w:rPr>
        <w:t xml:space="preserve"> </w:t>
      </w:r>
      <w:r w:rsidRPr="00346B01">
        <w:rPr>
          <w:sz w:val="22"/>
        </w:rPr>
        <w:t>соблюдение графика</w:t>
      </w:r>
      <w:r w:rsidR="009A5E7D" w:rsidRPr="00346B01">
        <w:rPr>
          <w:sz w:val="22"/>
        </w:rPr>
        <w:t xml:space="preserve"> </w:t>
      </w:r>
      <w:r w:rsidRPr="00346B01">
        <w:rPr>
          <w:sz w:val="22"/>
        </w:rPr>
        <w:t>промежуточной и (или) государственной итоговой аттестации.</w:t>
      </w:r>
    </w:p>
    <w:p w:rsidR="00577419" w:rsidRPr="00346B01" w:rsidRDefault="00577419" w:rsidP="00346B01">
      <w:pPr>
        <w:jc w:val="both"/>
        <w:rPr>
          <w:b/>
          <w:sz w:val="22"/>
        </w:rPr>
      </w:pPr>
      <w:r w:rsidRPr="00346B01">
        <w:rPr>
          <w:b/>
          <w:sz w:val="22"/>
        </w:rPr>
        <w:t>4. Финансовые взаимоотношения сторон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4.1. Промежуточная и (или) государственная итоговая аттестация осуществляются бесплатно.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4.2. Расходы, произведенные представителем при под</w:t>
      </w:r>
      <w:r w:rsidR="009A5E7D" w:rsidRPr="00346B01">
        <w:rPr>
          <w:sz w:val="22"/>
        </w:rPr>
        <w:t xml:space="preserve">готовке к промежуточной и (или) </w:t>
      </w:r>
      <w:r w:rsidRPr="00346B01">
        <w:rPr>
          <w:sz w:val="22"/>
        </w:rPr>
        <w:t>государственной итоговой аттестации экстерна, компенсации не подлежат.</w:t>
      </w:r>
    </w:p>
    <w:p w:rsidR="009A5E7D" w:rsidRPr="00346B01" w:rsidRDefault="00577419" w:rsidP="00346B01">
      <w:pPr>
        <w:jc w:val="both"/>
        <w:rPr>
          <w:b/>
          <w:sz w:val="22"/>
        </w:rPr>
      </w:pPr>
      <w:r w:rsidRPr="00346B01">
        <w:rPr>
          <w:b/>
          <w:sz w:val="22"/>
        </w:rPr>
        <w:t>5. Срок действия договора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5.1. Настоящий договор вступает в силу с момента его подписания сторонами и действует с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___________ 20___г. по ____________ 20___г.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5.2. Договор может быть продлен, изменен, дополнен по соглашению сторон.</w:t>
      </w:r>
    </w:p>
    <w:p w:rsidR="00577419" w:rsidRPr="00346B01" w:rsidRDefault="00577419" w:rsidP="00346B01">
      <w:pPr>
        <w:jc w:val="both"/>
        <w:rPr>
          <w:b/>
          <w:sz w:val="22"/>
        </w:rPr>
      </w:pPr>
      <w:r w:rsidRPr="00346B01">
        <w:rPr>
          <w:b/>
          <w:sz w:val="22"/>
        </w:rPr>
        <w:t>6. Порядок расторжения договора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6.1. Настоящий договор расторгается: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 xml:space="preserve">6.1.1. При ликвидации или реорганизации </w:t>
      </w:r>
      <w:r w:rsidR="008F4AEE" w:rsidRPr="00346B01">
        <w:rPr>
          <w:sz w:val="22"/>
        </w:rPr>
        <w:t>загранучреждения</w:t>
      </w:r>
      <w:r w:rsidRPr="00346B01">
        <w:rPr>
          <w:sz w:val="22"/>
        </w:rPr>
        <w:t>.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6.1.2. Обязательства по данному договору не переходят к правопреемнику.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Представитель заключает с правопреемником новый договор в установленном порядке.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6.2. Настоящий договор расторгается в одностороннем порядке: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 xml:space="preserve">6.2.1. </w:t>
      </w:r>
      <w:r w:rsidR="008F4AEE" w:rsidRPr="00346B01">
        <w:rPr>
          <w:sz w:val="22"/>
        </w:rPr>
        <w:t xml:space="preserve">Исполнителем </w:t>
      </w:r>
      <w:r w:rsidRPr="00346B01">
        <w:rPr>
          <w:sz w:val="22"/>
        </w:rPr>
        <w:t>в случае неисполнения или ненадлеж</w:t>
      </w:r>
      <w:r w:rsidR="008F4AEE" w:rsidRPr="00346B01">
        <w:rPr>
          <w:sz w:val="22"/>
        </w:rPr>
        <w:t xml:space="preserve">ащего исполнения представителем </w:t>
      </w:r>
      <w:r w:rsidRPr="00346B01">
        <w:rPr>
          <w:sz w:val="22"/>
        </w:rPr>
        <w:t>обязательств по настоящему договору.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t>6.2.2. Представителем</w:t>
      </w:r>
      <w:r w:rsidR="00191847" w:rsidRPr="00346B01">
        <w:rPr>
          <w:sz w:val="22"/>
        </w:rPr>
        <w:t>,</w:t>
      </w:r>
      <w:r w:rsidRPr="00346B01">
        <w:rPr>
          <w:sz w:val="22"/>
        </w:rPr>
        <w:t xml:space="preserve"> по его желанию, оформленному в вид</w:t>
      </w:r>
      <w:r w:rsidR="008F4AEE" w:rsidRPr="00346B01">
        <w:rPr>
          <w:sz w:val="22"/>
        </w:rPr>
        <w:t>е заявления на имя руководителя загранучреждения</w:t>
      </w:r>
      <w:r w:rsidRPr="00346B01">
        <w:rPr>
          <w:sz w:val="22"/>
        </w:rPr>
        <w:t>.</w:t>
      </w:r>
    </w:p>
    <w:p w:rsidR="00577419" w:rsidRPr="00346B01" w:rsidRDefault="00577419" w:rsidP="00346B01">
      <w:pPr>
        <w:jc w:val="both"/>
        <w:rPr>
          <w:b/>
          <w:sz w:val="22"/>
        </w:rPr>
      </w:pPr>
      <w:r w:rsidRPr="00346B01">
        <w:rPr>
          <w:b/>
          <w:sz w:val="22"/>
        </w:rPr>
        <w:t>7. Заключительная часть</w:t>
      </w:r>
    </w:p>
    <w:p w:rsidR="00577419" w:rsidRPr="00346B01" w:rsidRDefault="00577419" w:rsidP="00346B01">
      <w:pPr>
        <w:jc w:val="both"/>
        <w:rPr>
          <w:sz w:val="22"/>
        </w:rPr>
      </w:pPr>
      <w:r w:rsidRPr="00346B01">
        <w:rPr>
          <w:sz w:val="22"/>
        </w:rPr>
        <w:lastRenderedPageBreak/>
        <w:t xml:space="preserve">7.1. </w:t>
      </w:r>
      <w:r w:rsidR="00191847" w:rsidRPr="00346B01">
        <w:rPr>
          <w:sz w:val="22"/>
        </w:rPr>
        <w:t xml:space="preserve"> </w:t>
      </w:r>
      <w:r w:rsidRPr="00346B01">
        <w:rPr>
          <w:sz w:val="22"/>
        </w:rPr>
        <w:t>Настоящий договор составлен в 2-х экземплярах по о</w:t>
      </w:r>
      <w:r w:rsidR="008F4AEE" w:rsidRPr="00346B01">
        <w:rPr>
          <w:sz w:val="22"/>
        </w:rPr>
        <w:t xml:space="preserve">дному для каждой из сторон. Оба </w:t>
      </w:r>
      <w:r w:rsidRPr="00346B01">
        <w:rPr>
          <w:sz w:val="22"/>
        </w:rPr>
        <w:t xml:space="preserve">экземпляра имеют равную юридическую силу. Один экземпляр хранится в </w:t>
      </w:r>
      <w:r w:rsidR="00191847" w:rsidRPr="00346B01">
        <w:rPr>
          <w:sz w:val="22"/>
        </w:rPr>
        <w:t>загранучреждении</w:t>
      </w:r>
      <w:r w:rsidRPr="00346B01">
        <w:rPr>
          <w:sz w:val="22"/>
        </w:rPr>
        <w:t>, другой – у</w:t>
      </w:r>
      <w:r w:rsidR="008F4AEE" w:rsidRPr="00346B01">
        <w:rPr>
          <w:sz w:val="22"/>
        </w:rPr>
        <w:t xml:space="preserve"> </w:t>
      </w:r>
      <w:r w:rsidRPr="00346B01">
        <w:rPr>
          <w:sz w:val="22"/>
        </w:rPr>
        <w:t>представителя.</w:t>
      </w:r>
    </w:p>
    <w:p w:rsidR="00191847" w:rsidRPr="00346B01" w:rsidRDefault="00191847" w:rsidP="00F1226F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76" w:lineRule="auto"/>
        <w:ind w:firstLine="0"/>
        <w:jc w:val="both"/>
        <w:rPr>
          <w:spacing w:val="-8"/>
          <w:sz w:val="22"/>
        </w:rPr>
      </w:pPr>
      <w:r w:rsidRPr="00346B01">
        <w:rPr>
          <w:rFonts w:eastAsia="Times New Roman"/>
          <w:sz w:val="22"/>
        </w:rPr>
        <w:t xml:space="preserve">            7.2. </w:t>
      </w:r>
      <w:r w:rsidRPr="00346B01">
        <w:rPr>
          <w:rFonts w:eastAsia="Times New Roman"/>
          <w:sz w:val="22"/>
        </w:rPr>
        <w:t xml:space="preserve">Заключая настоящий Договор, Заказчик дает согласие Исполнителю на сбор, хранение и обработку своих персональных данных </w:t>
      </w:r>
      <w:r w:rsidRPr="00346B01">
        <w:rPr>
          <w:rFonts w:eastAsia="Times New Roman"/>
          <w:spacing w:val="-1"/>
          <w:sz w:val="22"/>
        </w:rPr>
        <w:t xml:space="preserve">(данных о юридическом лице) и персональных данных </w:t>
      </w:r>
      <w:r w:rsidRPr="00346B01">
        <w:rPr>
          <w:rFonts w:eastAsia="Times New Roman"/>
          <w:spacing w:val="-1"/>
          <w:sz w:val="22"/>
        </w:rPr>
        <w:t>экстерна</w:t>
      </w:r>
      <w:r w:rsidRPr="00346B01">
        <w:rPr>
          <w:rFonts w:eastAsia="Times New Roman"/>
          <w:spacing w:val="-1"/>
          <w:sz w:val="22"/>
        </w:rPr>
        <w:t xml:space="preserve">, предусмотренных настоящим Договором, в целях обеспечения организации и осуществления </w:t>
      </w:r>
      <w:r w:rsidR="00346B01" w:rsidRPr="00346B01">
        <w:rPr>
          <w:rFonts w:eastAsia="Times New Roman"/>
          <w:spacing w:val="-1"/>
          <w:sz w:val="22"/>
        </w:rPr>
        <w:t>промежуточной аттестации</w:t>
      </w:r>
      <w:r w:rsidR="00F1226F">
        <w:rPr>
          <w:rFonts w:eastAsia="Times New Roman"/>
          <w:sz w:val="22"/>
        </w:rPr>
        <w:t xml:space="preserve"> экстернов </w:t>
      </w:r>
      <w:r w:rsidR="00F1226F" w:rsidRPr="00346B01">
        <w:rPr>
          <w:sz w:val="22"/>
        </w:rPr>
        <w:t>и (или) государственной итоговой аттестации</w:t>
      </w:r>
      <w:r w:rsidR="00F1226F">
        <w:rPr>
          <w:sz w:val="22"/>
        </w:rPr>
        <w:t>.</w:t>
      </w:r>
    </w:p>
    <w:p w:rsidR="00191847" w:rsidRPr="00346B01" w:rsidRDefault="00191847" w:rsidP="008F4AEE">
      <w:pPr>
        <w:rPr>
          <w:sz w:val="22"/>
        </w:rPr>
      </w:pPr>
    </w:p>
    <w:p w:rsidR="00191847" w:rsidRPr="00346B01" w:rsidRDefault="00191847" w:rsidP="00577419">
      <w:pPr>
        <w:rPr>
          <w:b/>
          <w:sz w:val="22"/>
        </w:rPr>
      </w:pPr>
    </w:p>
    <w:p w:rsidR="00346B01" w:rsidRPr="00346B01" w:rsidRDefault="008D4EE0" w:rsidP="008D4EE0">
      <w:pPr>
        <w:pStyle w:val="a4"/>
        <w:shd w:val="clear" w:color="auto" w:fill="FFFFFF"/>
        <w:tabs>
          <w:tab w:val="left" w:pos="1075"/>
        </w:tabs>
        <w:adjustRightInd w:val="0"/>
        <w:spacing w:line="276" w:lineRule="auto"/>
        <w:ind w:left="709" w:firstLine="0"/>
        <w:rPr>
          <w:b/>
          <w:spacing w:val="-10"/>
        </w:rPr>
      </w:pPr>
      <w:r>
        <w:rPr>
          <w:b/>
          <w:spacing w:val="-1"/>
        </w:rPr>
        <w:t xml:space="preserve">7.3.  </w:t>
      </w:r>
      <w:r w:rsidR="00346B01" w:rsidRPr="00346B01">
        <w:rPr>
          <w:b/>
          <w:spacing w:val="-1"/>
        </w:rPr>
        <w:t>Адреса, реквизиты и подписи Сторон</w:t>
      </w:r>
      <w:bookmarkStart w:id="0" w:name="_GoBack"/>
      <w:bookmarkEnd w:id="0"/>
      <w:r w:rsidR="00346B01" w:rsidRPr="00346B01">
        <w:rPr>
          <w:b/>
          <w:spacing w:val="-1"/>
        </w:rPr>
        <w:t>:</w:t>
      </w:r>
    </w:p>
    <w:p w:rsidR="00346B01" w:rsidRPr="00346B01" w:rsidRDefault="00346B01" w:rsidP="00346B01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pacing w:val="-1"/>
          <w:sz w:val="22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346B01" w:rsidRPr="00346B01" w:rsidTr="00346B01">
        <w:tc>
          <w:tcPr>
            <w:tcW w:w="4785" w:type="dxa"/>
            <w:shd w:val="clear" w:color="auto" w:fill="FFFFFF"/>
          </w:tcPr>
          <w:p w:rsidR="00346B01" w:rsidRPr="00346B01" w:rsidRDefault="00346B01" w:rsidP="0034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Заказчик:</w:t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346B01" w:rsidRPr="00346B01" w:rsidRDefault="00346B01" w:rsidP="0034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u w:val="single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ФИО: </w:t>
            </w:r>
            <w:r w:rsidRPr="00346B01">
              <w:rPr>
                <w:rFonts w:ascii="Times New Roman" w:eastAsia="Times New Roman" w:hAnsi="Times New Roman" w:cs="Times New Roman"/>
                <w:spacing w:val="-10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10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10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10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10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10"/>
                <w:u w:val="single"/>
                <w:lang w:eastAsia="ru-RU"/>
              </w:rPr>
              <w:tab/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u w:val="single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spacing w:val="-10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10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10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10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10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10"/>
                <w:u w:val="single"/>
                <w:lang w:eastAsia="ru-RU"/>
              </w:rPr>
              <w:tab/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Адрес места жительства:</w:t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(индекс, город, улица, № дома, квартиры)</w:t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</w:pPr>
          </w:p>
          <w:p w:rsidR="00346B01" w:rsidRPr="00346B01" w:rsidRDefault="00346B01" w:rsidP="0034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Паспорт: </w:t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2"/>
                <w:u w:val="single"/>
                <w:lang w:eastAsia="ru-RU"/>
              </w:rPr>
              <w:tab/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(серия, номер, кем и когда выдан)</w:t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6B01" w:rsidRPr="00346B01" w:rsidRDefault="00346B01" w:rsidP="0034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7"/>
                <w:u w:val="single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Телефон: </w:t>
            </w:r>
            <w:r w:rsidRPr="00346B01">
              <w:rPr>
                <w:rFonts w:ascii="Times New Roman" w:eastAsia="Times New Roman" w:hAnsi="Times New Roman" w:cs="Times New Roman"/>
                <w:spacing w:val="-7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7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7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7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7"/>
                <w:u w:val="single"/>
                <w:lang w:eastAsia="ru-RU"/>
              </w:rPr>
              <w:tab/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u w:val="single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Адрес электронной почты: </w:t>
            </w:r>
            <w:r w:rsidRPr="00346B01">
              <w:rPr>
                <w:rFonts w:ascii="Times New Roman" w:eastAsia="Times New Roman" w:hAnsi="Times New Roman" w:cs="Times New Roman"/>
                <w:spacing w:val="-4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4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4"/>
                <w:u w:val="single"/>
                <w:lang w:eastAsia="ru-RU"/>
              </w:rPr>
              <w:tab/>
            </w:r>
          </w:p>
          <w:p w:rsidR="00346B01" w:rsidRPr="00346B01" w:rsidRDefault="00346B01" w:rsidP="00346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Подпись </w:t>
            </w:r>
            <w:r w:rsidRPr="00346B01"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  <w:tab/>
            </w:r>
          </w:p>
          <w:p w:rsidR="00346B01" w:rsidRPr="00346B01" w:rsidRDefault="00346B01" w:rsidP="00346B01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</w:p>
        </w:tc>
        <w:tc>
          <w:tcPr>
            <w:tcW w:w="4537" w:type="dxa"/>
            <w:shd w:val="clear" w:color="auto" w:fill="FFFFFF"/>
          </w:tcPr>
          <w:p w:rsidR="00346B01" w:rsidRPr="00346B01" w:rsidRDefault="00346B01" w:rsidP="00346B01">
            <w:pPr>
              <w:widowControl w:val="0"/>
              <w:shd w:val="clear" w:color="auto" w:fill="FFFFFF"/>
              <w:tabs>
                <w:tab w:val="left" w:leader="underscore" w:pos="43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Исполнитель:</w:t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6B01" w:rsidRPr="00346B01" w:rsidRDefault="00346B01" w:rsidP="00346B01">
            <w:pPr>
              <w:widowControl w:val="0"/>
              <w:shd w:val="clear" w:color="auto" w:fill="FFFFFF"/>
              <w:tabs>
                <w:tab w:val="left" w:leader="underscore" w:pos="4464"/>
              </w:tabs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Наименование загранучреждения:</w:t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tabs>
                <w:tab w:val="left" w:leader="underscore" w:pos="4464"/>
              </w:tabs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Посольство Российской Федерации в Королевстве Таиланд</w:t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tabs>
                <w:tab w:val="left" w:leader="underscore" w:pos="4464"/>
              </w:tabs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346B01" w:rsidRPr="00346B01" w:rsidRDefault="00346B01" w:rsidP="0034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46B01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Pr="00346B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46B0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адрес</w:t>
            </w:r>
            <w:r w:rsidRPr="00346B01">
              <w:rPr>
                <w:rFonts w:ascii="Times New Roman" w:eastAsia="Times New Roman" w:hAnsi="Times New Roman" w:cs="Times New Roman"/>
                <w:spacing w:val="-3"/>
                <w:lang w:val="en-US" w:eastAsia="ru-RU"/>
              </w:rPr>
              <w:t xml:space="preserve">: </w:t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46B01">
              <w:rPr>
                <w:rFonts w:ascii="Times New Roman" w:eastAsia="Times New Roman" w:hAnsi="Times New Roman" w:cs="Times New Roman"/>
                <w:lang w:val="en-US" w:eastAsia="ru-RU"/>
              </w:rPr>
              <w:t>78 Sap Road, Surawong, Bangrak, Bangkok 10500</w:t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</w:pPr>
          </w:p>
          <w:p w:rsidR="00346B01" w:rsidRPr="00346B01" w:rsidRDefault="00346B01" w:rsidP="00346B01">
            <w:pPr>
              <w:widowControl w:val="0"/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Адрес электронной почты:</w:t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rusembbangkok</w:t>
            </w:r>
            <w:r w:rsidRPr="00346B0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@</w:t>
            </w:r>
            <w:r w:rsidRPr="00346B01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gmail</w:t>
            </w:r>
            <w:r w:rsidRPr="00346B0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.</w:t>
            </w:r>
            <w:r w:rsidRPr="00346B01">
              <w:rPr>
                <w:rFonts w:ascii="Times New Roman" w:eastAsia="Times New Roman" w:hAnsi="Times New Roman" w:cs="Times New Roman"/>
                <w:spacing w:val="-1"/>
                <w:lang w:val="en-US" w:eastAsia="ru-RU"/>
              </w:rPr>
              <w:t>com</w:t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346B01" w:rsidRPr="00346B01" w:rsidRDefault="00346B01" w:rsidP="0034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Должность: </w:t>
            </w:r>
            <w:r w:rsidRPr="00346B01"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  <w:tab/>
              <w:t>ПОСОЛ</w:t>
            </w:r>
            <w:r w:rsidRPr="00346B01"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  <w:tab/>
            </w:r>
            <w:r w:rsidRPr="00346B01">
              <w:rPr>
                <w:rFonts w:ascii="Times New Roman" w:eastAsia="Times New Roman" w:hAnsi="Times New Roman" w:cs="Times New Roman"/>
                <w:spacing w:val="-1"/>
                <w:u w:val="single"/>
                <w:lang w:eastAsia="ru-RU"/>
              </w:rPr>
              <w:tab/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</w:p>
          <w:p w:rsidR="00346B01" w:rsidRPr="00346B01" w:rsidRDefault="00346B01" w:rsidP="00346B01">
            <w:pPr>
              <w:widowControl w:val="0"/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B0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</w:t>
            </w:r>
            <w:r w:rsidRPr="00346B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</w:t>
            </w:r>
            <w:r w:rsidRPr="00346B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 Ю. Томихин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346B01" w:rsidRPr="00346B01" w:rsidRDefault="00346B01" w:rsidP="00346B01">
            <w:pPr>
              <w:widowControl w:val="0"/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val="de-DE" w:eastAsia="ru-RU"/>
              </w:rPr>
            </w:pPr>
            <w:r w:rsidRPr="00346B0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8A0130" wp14:editId="1A5C2F69">
                      <wp:simplePos x="0" y="0"/>
                      <wp:positionH relativeFrom="column">
                        <wp:posOffset>-198806</wp:posOffset>
                      </wp:positionH>
                      <wp:positionV relativeFrom="paragraph">
                        <wp:posOffset>177597</wp:posOffset>
                      </wp:positionV>
                      <wp:extent cx="1638173" cy="438785"/>
                      <wp:effectExtent l="0" t="0" r="19685" b="1841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173" cy="4387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B01" w:rsidRDefault="00346B01" w:rsidP="00346B01">
                                  <w:r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A0130" id="Oval 2" o:spid="_x0000_s1026" style="position:absolute;left:0;text-align:left;margin-left:-15.65pt;margin-top:14pt;width:129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" strokecolor="white">
                      <v:textbox>
                        <w:txbxContent>
                          <w:p w:rsidR="00346B01" w:rsidRDefault="00346B01" w:rsidP="00346B01">
                            <w:r>
                              <w:t>М.П.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46B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</w:t>
            </w:r>
            <w:r w:rsidRPr="00346B0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(Ф.И.О)</w:t>
            </w:r>
          </w:p>
          <w:p w:rsidR="00346B01" w:rsidRPr="00346B01" w:rsidRDefault="00346B01" w:rsidP="00346B01">
            <w:pPr>
              <w:widowControl w:val="0"/>
              <w:tabs>
                <w:tab w:val="left" w:pos="10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lang w:val="de-DE" w:eastAsia="ru-RU"/>
              </w:rPr>
            </w:pPr>
          </w:p>
        </w:tc>
      </w:tr>
    </w:tbl>
    <w:p w:rsidR="00466DE8" w:rsidRDefault="00466DE8" w:rsidP="00346B01"/>
    <w:sectPr w:rsidR="00466DE8" w:rsidSect="00394597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531F"/>
    <w:multiLevelType w:val="multilevel"/>
    <w:tmpl w:val="4BEC12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0C130DE"/>
    <w:multiLevelType w:val="singleLevel"/>
    <w:tmpl w:val="03064C06"/>
    <w:lvl w:ilvl="0">
      <w:start w:val="4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24"/>
    <w:rsid w:val="000A316F"/>
    <w:rsid w:val="00191847"/>
    <w:rsid w:val="00346B01"/>
    <w:rsid w:val="00394597"/>
    <w:rsid w:val="00466DE8"/>
    <w:rsid w:val="00577419"/>
    <w:rsid w:val="008D4EE0"/>
    <w:rsid w:val="008E7205"/>
    <w:rsid w:val="008F4AEE"/>
    <w:rsid w:val="009A5E7D"/>
    <w:rsid w:val="00A13E07"/>
    <w:rsid w:val="00EC4FA6"/>
    <w:rsid w:val="00F1226F"/>
    <w:rsid w:val="00F5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BA36"/>
  <w15:chartTrackingRefBased/>
  <w15:docId w15:val="{4AB49E25-2B9F-43F1-8379-7066DEDB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7419"/>
    <w:pPr>
      <w:ind w:firstLin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77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94597"/>
    <w:pPr>
      <w:widowControl w:val="0"/>
      <w:autoSpaceDE w:val="0"/>
      <w:autoSpaceDN w:val="0"/>
      <w:ind w:left="2734" w:hanging="1"/>
      <w:jc w:val="both"/>
    </w:pPr>
    <w:rPr>
      <w:rFonts w:eastAsia="Times New Roman" w:cs="Times New Roman"/>
      <w:sz w:val="22"/>
      <w:lang w:eastAsia="ru-RU" w:bidi="ru-RU"/>
    </w:rPr>
  </w:style>
  <w:style w:type="character" w:styleId="a5">
    <w:name w:val="annotation reference"/>
    <w:basedOn w:val="a0"/>
    <w:uiPriority w:val="99"/>
    <w:semiHidden/>
    <w:unhideWhenUsed/>
    <w:rsid w:val="009A5E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5E7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5E7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5E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5E7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5E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5E7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346B01"/>
    <w:pPr>
      <w:ind w:firstLin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2021-12-09T06:44:00Z</cp:lastPrinted>
  <dcterms:created xsi:type="dcterms:W3CDTF">2021-12-09T04:28:00Z</dcterms:created>
  <dcterms:modified xsi:type="dcterms:W3CDTF">2021-12-09T06:57:00Z</dcterms:modified>
</cp:coreProperties>
</file>